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D94F4C">
      <w:pPr>
        <w:spacing w:line="6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附件</w:t>
      </w:r>
      <w:r>
        <w:rPr>
          <w:rFonts w:ascii="微软雅黑" w:hAnsi="微软雅黑" w:eastAsia="微软雅黑" w:cs="微软雅黑"/>
          <w:sz w:val="24"/>
        </w:rPr>
        <w:t>1</w:t>
      </w:r>
    </w:p>
    <w:p w14:paraId="6C7EA1A5">
      <w:pPr>
        <w:spacing w:line="600" w:lineRule="exact"/>
        <w:rPr>
          <w:rFonts w:ascii="黑体" w:eastAsia="黑体"/>
          <w:b/>
          <w:sz w:val="30"/>
          <w:szCs w:val="30"/>
        </w:rPr>
      </w:pPr>
      <w:r>
        <w:rPr>
          <w:rFonts w:hint="eastAsia" w:ascii="黑体" w:eastAsia="黑体"/>
          <w:b/>
          <w:sz w:val="30"/>
          <w:szCs w:val="30"/>
        </w:rPr>
        <w:t>安徽工程大学人工智能学院2027届毕业生校园招聘企业登记表</w:t>
      </w:r>
    </w:p>
    <w:tbl>
      <w:tblPr>
        <w:tblStyle w:val="2"/>
        <w:tblpPr w:leftFromText="180" w:rightFromText="180" w:vertAnchor="text" w:horzAnchor="page" w:tblpX="915" w:tblpY="176"/>
        <w:tblOverlap w:val="never"/>
        <w:tblW w:w="1034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71"/>
        <w:gridCol w:w="1984"/>
        <w:gridCol w:w="1450"/>
        <w:gridCol w:w="1983"/>
        <w:gridCol w:w="572"/>
        <w:gridCol w:w="2788"/>
      </w:tblGrid>
      <w:tr w14:paraId="70B785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4333D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单位名称</w:t>
            </w:r>
          </w:p>
        </w:tc>
        <w:tc>
          <w:tcPr>
            <w:tcW w:w="34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46940F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A5EF9">
            <w:pPr>
              <w:jc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网址</w:t>
            </w:r>
          </w:p>
        </w:tc>
        <w:tc>
          <w:tcPr>
            <w:tcW w:w="3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820C00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</w:tr>
      <w:tr w14:paraId="14F3DA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7" w:hRule="atLeast"/>
        </w:trPr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427D15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招聘负责人</w:t>
            </w:r>
          </w:p>
        </w:tc>
        <w:tc>
          <w:tcPr>
            <w:tcW w:w="34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AD74B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bookmarkStart w:id="0" w:name="_GoBack"/>
            <w:bookmarkEnd w:id="0"/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9912E">
            <w:pPr>
              <w:jc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招聘联系电话</w:t>
            </w:r>
          </w:p>
        </w:tc>
        <w:tc>
          <w:tcPr>
            <w:tcW w:w="3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9DE76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</w:tr>
      <w:tr w14:paraId="2779F4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7" w:hRule="atLeast"/>
        </w:trPr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1091E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单位地址</w:t>
            </w:r>
          </w:p>
        </w:tc>
        <w:tc>
          <w:tcPr>
            <w:tcW w:w="34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5205B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438AA">
            <w:pPr>
              <w:jc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招聘联系邮箱</w:t>
            </w:r>
          </w:p>
        </w:tc>
        <w:tc>
          <w:tcPr>
            <w:tcW w:w="3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0AB61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</w:tr>
      <w:tr w14:paraId="138619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4" w:hRule="atLeast"/>
        </w:trPr>
        <w:tc>
          <w:tcPr>
            <w:tcW w:w="15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9E5819E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单位类型</w:t>
            </w:r>
          </w:p>
        </w:tc>
        <w:tc>
          <w:tcPr>
            <w:tcW w:w="87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EE65392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□教育局下属公办学校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□民办学校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□教育培训机构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□其他</w:t>
            </w:r>
          </w:p>
        </w:tc>
      </w:tr>
      <w:tr w14:paraId="5B7524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57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D6949E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77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EA1B7C6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□500强企业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□上市公司   □国企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□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三资企业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□其他企业（      ）</w:t>
            </w:r>
          </w:p>
        </w:tc>
      </w:tr>
      <w:tr w14:paraId="442A77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36" w:hRule="atLeast"/>
        </w:trPr>
        <w:tc>
          <w:tcPr>
            <w:tcW w:w="1571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30DAA6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公司简介</w:t>
            </w:r>
          </w:p>
        </w:tc>
        <w:tc>
          <w:tcPr>
            <w:tcW w:w="8777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576AB3B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2DE57B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396A9">
            <w:pPr>
              <w:jc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招聘岗位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A1CC5B">
            <w:pPr>
              <w:jc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需求人数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A8E4A">
            <w:pPr>
              <w:jc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专业</w:t>
            </w:r>
          </w:p>
        </w:tc>
        <w:tc>
          <w:tcPr>
            <w:tcW w:w="2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6ADB65">
            <w:pPr>
              <w:jc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任职要求</w:t>
            </w:r>
          </w:p>
        </w:tc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183A4">
            <w:pPr>
              <w:jc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工作地点及薪资待遇</w:t>
            </w:r>
          </w:p>
        </w:tc>
      </w:tr>
      <w:tr w14:paraId="0B645D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B31C7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B5BB2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E184A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2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23EF7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9EDB1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</w:tr>
      <w:tr w14:paraId="7BFD97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atLeast"/>
        </w:trPr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78714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B58A5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687C7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2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3FE57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8E577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</w:tr>
      <w:tr w14:paraId="222050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atLeast"/>
        </w:trPr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85F9E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3F83B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0E485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2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38175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11000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</w:tr>
    </w:tbl>
    <w:p w14:paraId="24C8CBEE">
      <w:pPr>
        <w:spacing w:line="520" w:lineRule="exact"/>
      </w:pPr>
      <w:r>
        <w:rPr>
          <w:rFonts w:hint="eastAsia" w:eastAsia="仿宋_GB2312"/>
          <w:b/>
          <w:sz w:val="28"/>
          <w:szCs w:val="28"/>
        </w:rPr>
        <w:t>注：所有参会单位须将本回执发送至邮箱：</w:t>
      </w:r>
      <w:r>
        <w:rPr>
          <w:rFonts w:eastAsia="仿宋_GB2312"/>
          <w:b/>
          <w:sz w:val="28"/>
          <w:szCs w:val="28"/>
        </w:rPr>
        <w:t>gwfan@ahpu.edu.cn</w:t>
      </w:r>
      <w:r>
        <w:rPr>
          <w:rFonts w:hint="eastAsia" w:eastAsia="仿宋_GB2312"/>
          <w:b/>
          <w:sz w:val="28"/>
          <w:szCs w:val="28"/>
        </w:rPr>
        <w:t>，邮件主题为“XX单位来校招聘”。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1A35E7"/>
    <w:rsid w:val="781A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2026-10-26T07:24:00Z</dcterms:created>
  <dc:creator>Yuan</dc:creator>
  <cp:lastModifiedBy>Yuan</cp:lastModifiedBy>
  <dcterms:modified xsi:type="dcterms:W3CDTF">2026-10-26T07:24:54Z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918C1CBC4DBB4DF9B933EADD1F6FABF3_11</vt:lpwstr>
  </property>
  <property fmtid="{D5CDD505-2E9C-101B-9397-08002B2CF9AE}" pid="4" name="KSOTemplateDocerSaveRecord">
    <vt:lpwstr>eyJoZGlkIjoiNjQ1Yjk5MWZlMzZmZTc1MzU0NDFkODA1MWIxMjEwZjMiLCJ1c2VySWQiOiI0NzU3NjIwNTEifQ==</vt:lpwstr>
  </property>
</Properties>
</file>